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spacing w:before="68" w:after="0"/>
        <w:ind w:left="0" w:right="125" w:hanging="0"/>
        <w:jc w:val="center"/>
        <w:rPr/>
      </w:pPr>
      <w:r>
        <w:rPr>
          <w:spacing w:val="-2"/>
        </w:rPr>
        <w:t>Деятельность</w:t>
      </w:r>
    </w:p>
    <w:p>
      <w:pPr>
        <w:pStyle w:val="Style15"/>
        <w:ind w:left="0" w:right="0" w:hanging="0"/>
        <w:rPr>
          <w:sz w:val="20"/>
        </w:rPr>
      </w:pPr>
      <w:r>
        <w:rPr>
          <w:sz w:val="20"/>
        </w:rPr>
      </w:r>
    </w:p>
    <w:tbl>
      <w:tblPr>
        <w:tblW w:w="9611" w:type="dxa"/>
        <w:jc w:val="left"/>
        <w:tblInd w:w="40" w:type="dxa"/>
        <w:tblBorders>
          <w:top w:val="single" w:sz="6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0" w:type="dxa"/>
        </w:tblCellMar>
        <w:tblLook w:val="01e0"/>
      </w:tblPr>
      <w:tblGrid>
        <w:gridCol w:w="3102"/>
        <w:gridCol w:w="6362"/>
        <w:gridCol w:w="147"/>
      </w:tblGrid>
      <w:tr>
        <w:trPr>
          <w:trHeight w:val="951" w:hRule="atLeast"/>
        </w:trPr>
        <w:tc>
          <w:tcPr>
            <w:tcW w:w="310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auto" w:line="228" w:before="13" w:after="0"/>
              <w:ind w:left="116" w:right="0" w:hanging="0"/>
              <w:rPr>
                <w:sz w:val="28"/>
              </w:rPr>
            </w:pPr>
            <w:r>
              <w:rPr>
                <w:sz w:val="28"/>
              </w:rPr>
              <w:t xml:space="preserve">Возрастная категория </w:t>
            </w:r>
            <w:r>
              <w:rPr>
                <w:spacing w:val="-2"/>
                <w:sz w:val="28"/>
              </w:rPr>
              <w:t>детей,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принимаемых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</w:p>
          <w:p>
            <w:pPr>
              <w:pStyle w:val="TableParagraph"/>
              <w:spacing w:lineRule="exact" w:line="299"/>
              <w:ind w:left="116" w:right="0" w:hanging="0"/>
              <w:rPr>
                <w:sz w:val="28"/>
              </w:rPr>
            </w:pPr>
            <w:r>
              <w:rPr>
                <w:sz w:val="28"/>
              </w:rPr>
              <w:t>Организацию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отдыха</w:t>
            </w:r>
          </w:p>
        </w:tc>
        <w:tc>
          <w:tcPr>
            <w:tcW w:w="6509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13"/>
              <w:ind w:left="101" w:right="0" w:hanging="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6,6 до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 xml:space="preserve">17 </w:t>
            </w:r>
            <w:r>
              <w:rPr>
                <w:spacing w:val="-5"/>
                <w:sz w:val="28"/>
              </w:rPr>
              <w:t>лет</w:t>
            </w:r>
          </w:p>
        </w:tc>
      </w:tr>
      <w:tr>
        <w:trPr>
          <w:trHeight w:val="948" w:hRule="atLeast"/>
        </w:trPr>
        <w:tc>
          <w:tcPr>
            <w:tcW w:w="3102" w:type="dxa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13"/>
              <w:ind w:left="116" w:right="0" w:hanging="0"/>
              <w:rPr>
                <w:sz w:val="28"/>
              </w:rPr>
            </w:pPr>
            <w:r>
              <w:rPr>
                <w:sz w:val="28"/>
              </w:rPr>
              <w:t>Даты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смен</w:t>
            </w:r>
          </w:p>
        </w:tc>
        <w:tc>
          <w:tcPr>
            <w:tcW w:w="6509" w:type="dxa"/>
            <w:gridSpan w:val="2"/>
            <w:tcBorders>
              <w:top w:val="single" w:sz="6" w:space="0" w:color="000001"/>
              <w:left w:val="single" w:sz="4" w:space="0" w:color="000001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13"/>
              <w:ind w:left="101" w:right="0" w:hanging="0"/>
              <w:rPr/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смена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1</w:t>
            </w:r>
            <w:r>
              <w:rPr>
                <w:sz w:val="28"/>
              </w:rPr>
              <w:t xml:space="preserve"> 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июня 202</w:t>
            </w:r>
            <w:r>
              <w:rPr>
                <w:sz w:val="28"/>
              </w:rPr>
              <w:t>6</w:t>
            </w:r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года</w:t>
            </w:r>
          </w:p>
          <w:p>
            <w:pPr>
              <w:pStyle w:val="TableParagraph"/>
              <w:spacing w:lineRule="exact" w:line="313"/>
              <w:ind w:left="101" w:right="0" w:hanging="0"/>
              <w:rPr>
                <w:spacing w:val="-4"/>
                <w:sz w:val="28"/>
              </w:rPr>
            </w:pPr>
            <w:r>
              <w:rPr/>
            </w:r>
          </w:p>
        </w:tc>
      </w:tr>
      <w:tr>
        <w:trPr>
          <w:trHeight w:val="317" w:hRule="atLeast"/>
        </w:trPr>
        <w:tc>
          <w:tcPr>
            <w:tcW w:w="9611" w:type="dxa"/>
            <w:gridSpan w:val="3"/>
            <w:tcBorders>
              <w:top w:val="single" w:sz="6" w:space="0" w:color="000001"/>
              <w:left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297"/>
              <w:ind w:left="6" w:right="0" w:hanging="0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3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202565</wp:posOffset>
                      </wp:positionV>
                      <wp:extent cx="2056765" cy="8255"/>
                      <wp:effectExtent l="0" t="0" r="0" b="0"/>
                      <wp:wrapNone/>
                      <wp:docPr id="1" name="Group 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96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05596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056130" h="7620">
                                      <a:moveTo>
                                        <a:pt x="20561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540" y="3809"/>
                                      </a:lnTo>
                                      <a:lnTo>
                                        <a:pt x="6350" y="7620"/>
                                      </a:lnTo>
                                      <a:lnTo>
                                        <a:pt x="2049780" y="7620"/>
                                      </a:lnTo>
                                      <a:lnTo>
                                        <a:pt x="2052320" y="3809"/>
                                      </a:lnTo>
                                      <a:lnTo>
                                        <a:pt x="20561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9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" style="position:absolute;margin-left:-5.6pt;margin-top:15.95pt;width:161.9pt;height:0.6pt" coordorigin="-112,319" coordsize="3238,12"/>
                  </w:pict>
                </mc:Fallback>
              </mc:AlternateConten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лагерной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смены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будут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кружки:</w:t>
            </w:r>
          </w:p>
        </w:tc>
      </w:tr>
      <w:tr>
        <w:trPr>
          <w:trHeight w:val="316" w:hRule="atLeast"/>
        </w:trPr>
        <w:tc>
          <w:tcPr>
            <w:tcW w:w="3102" w:type="dxa"/>
            <w:tcBorders>
              <w:top w:val="single" w:sz="6" w:space="0" w:color="000009"/>
              <w:left w:val="single" w:sz="4" w:space="0" w:color="000001"/>
              <w:bottom w:val="single" w:sz="4" w:space="0" w:color="000009"/>
              <w:right w:val="single" w:sz="4" w:space="0" w:color="000009"/>
              <w:insideH w:val="single" w:sz="4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297"/>
              <w:ind w:left="173" w:right="0" w:hanging="0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4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202565</wp:posOffset>
                      </wp:positionV>
                      <wp:extent cx="2047240" cy="8255"/>
                      <wp:effectExtent l="0" t="0" r="0" b="0"/>
                      <wp:wrapNone/>
                      <wp:docPr id="2" name="Group 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66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04660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047239" h="7620">
                                      <a:moveTo>
                                        <a:pt x="2046617" y="3810"/>
                                      </a:moveTo>
                                      <a:lnTo>
                                        <a:pt x="2046605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381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46617" y="7620"/>
                                      </a:lnTo>
                                      <a:lnTo>
                                        <a:pt x="2046617" y="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9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" style="position:absolute;margin-left:-5.25pt;margin-top:15.95pt;width:161.15pt;height:0.6pt" coordorigin="-105,319" coordsize="3223,12"/>
                  </w:pict>
                </mc:Fallback>
              </mc:AlternateContent>
            </w:r>
            <w:r>
              <w:rPr>
                <w:sz w:val="28"/>
              </w:rPr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кружка</w:t>
            </w:r>
          </w:p>
        </w:tc>
        <w:tc>
          <w:tcPr>
            <w:tcW w:w="636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  <w:insideH w:val="single" w:sz="6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297"/>
              <w:ind w:left="1847" w:right="0" w:hanging="0"/>
              <w:rPr>
                <w:sz w:val="28"/>
              </w:rPr>
            </w:pPr>
            <w:r>
              <w:rPr>
                <w:sz w:val="28"/>
              </w:rPr>
              <w:t>Основная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идея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кружка</w:t>
            </w:r>
          </w:p>
        </w:tc>
        <w:tc>
          <w:tcPr>
            <w:tcW w:w="147" w:type="dxa"/>
            <w:tcBorders>
              <w:left w:val="single" w:sz="4" w:space="0" w:color="000009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1283" w:hRule="atLeast"/>
        </w:trPr>
        <w:tc>
          <w:tcPr>
            <w:tcW w:w="3102" w:type="dxa"/>
            <w:tcBorders>
              <w:top w:val="single" w:sz="4" w:space="0" w:color="000009"/>
              <w:left w:val="single" w:sz="4" w:space="0" w:color="000001"/>
              <w:bottom w:val="single" w:sz="4" w:space="0" w:color="000009"/>
              <w:right w:val="single" w:sz="4" w:space="0" w:color="000009"/>
              <w:insideH w:val="single" w:sz="4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left" w:pos="726" w:leader="none"/>
              </w:tabs>
              <w:spacing w:lineRule="exact" w:line="340" w:before="0" w:after="0"/>
              <w:ind w:left="726" w:right="0" w:hanging="360"/>
              <w:jc w:val="left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815975</wp:posOffset>
                      </wp:positionV>
                      <wp:extent cx="2047240" cy="8255"/>
                      <wp:effectExtent l="0" t="0" r="0" b="0"/>
                      <wp:wrapNone/>
                      <wp:docPr id="3" name="Group 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66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04660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047239" h="7620">
                                      <a:moveTo>
                                        <a:pt x="20466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46617" y="7620"/>
                                      </a:lnTo>
                                      <a:lnTo>
                                        <a:pt x="2046617" y="3810"/>
                                      </a:lnTo>
                                      <a:lnTo>
                                        <a:pt x="20466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9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5" style="position:absolute;margin-left:-5.25pt;margin-top:64.25pt;width:161.15pt;height:0.6pt" coordorigin="-105,1285" coordsize="3223,12"/>
                  </w:pict>
                </mc:Fallback>
              </mc:AlternateContent>
            </w:r>
            <w:r>
              <w:rPr>
                <w:spacing w:val="-2"/>
                <w:sz w:val="28"/>
              </w:rPr>
              <w:t>«Кинолюбы»</w:t>
            </w:r>
          </w:p>
        </w:tc>
        <w:tc>
          <w:tcPr>
            <w:tcW w:w="636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  <w:insideH w:val="single" w:sz="6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101" w:hanging="0"/>
              <w:jc w:val="both"/>
              <w:rPr>
                <w:sz w:val="28"/>
              </w:rPr>
            </w:pPr>
            <w:r>
              <w:rPr>
                <w:sz w:val="28"/>
              </w:rPr>
              <w:t>Просмотр и обсуждение фильмов о Великой Отечественной войне 1941 - 1945 годов, о дружбе и добре</w:t>
            </w:r>
          </w:p>
          <w:p>
            <w:pPr>
              <w:pStyle w:val="TableParagraph"/>
              <w:spacing w:lineRule="exact" w:line="300"/>
              <w:jc w:val="both"/>
              <w:rPr>
                <w:sz w:val="28"/>
              </w:rPr>
            </w:pPr>
            <w:r>
              <w:rPr>
                <w:sz w:val="28"/>
              </w:rPr>
              <w:t>Просмотр советских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мультфильмов</w:t>
            </w:r>
          </w:p>
        </w:tc>
        <w:tc>
          <w:tcPr>
            <w:tcW w:w="147" w:type="dxa"/>
            <w:tcBorders>
              <w:left w:val="single" w:sz="4" w:space="0" w:color="000009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0" w:hanging="0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1282" w:hRule="atLeast"/>
        </w:trPr>
        <w:tc>
          <w:tcPr>
            <w:tcW w:w="3102" w:type="dxa"/>
            <w:tcBorders>
              <w:top w:val="single" w:sz="4" w:space="0" w:color="000009"/>
              <w:left w:val="single" w:sz="4" w:space="0" w:color="000001"/>
              <w:bottom w:val="single" w:sz="4" w:space="0" w:color="000009"/>
              <w:right w:val="single" w:sz="4" w:space="0" w:color="000009"/>
              <w:insideH w:val="single" w:sz="4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numPr>
                <w:ilvl w:val="0"/>
                <w:numId w:val="4"/>
              </w:numPr>
              <w:tabs>
                <w:tab w:val="left" w:pos="726" w:leader="none"/>
              </w:tabs>
              <w:spacing w:lineRule="exact" w:line="340" w:before="0" w:after="0"/>
              <w:ind w:left="726" w:right="0" w:hanging="360"/>
              <w:jc w:val="left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6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815975</wp:posOffset>
                      </wp:positionV>
                      <wp:extent cx="2047240" cy="8255"/>
                      <wp:effectExtent l="0" t="0" r="0" b="0"/>
                      <wp:wrapNone/>
                      <wp:docPr id="4" name="Group 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66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04660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047239" h="7620">
                                      <a:moveTo>
                                        <a:pt x="2046617" y="3810"/>
                                      </a:moveTo>
                                      <a:lnTo>
                                        <a:pt x="2046605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381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46617" y="7620"/>
                                      </a:lnTo>
                                      <a:lnTo>
                                        <a:pt x="2046617" y="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9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7" style="position:absolute;margin-left:-5.25pt;margin-top:64.25pt;width:161.15pt;height:0.6pt" coordorigin="-105,1285" coordsize="3223,12"/>
                  </w:pict>
                </mc:Fallback>
              </mc:AlternateContent>
            </w:r>
            <w:r>
              <w:rPr>
                <w:spacing w:val="-2"/>
                <w:sz w:val="28"/>
              </w:rPr>
              <w:t>«Фоторазведчики»</w:t>
            </w:r>
          </w:p>
        </w:tc>
        <w:tc>
          <w:tcPr>
            <w:tcW w:w="636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  <w:insideH w:val="single" w:sz="6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22"/>
              <w:ind w:left="0" w:right="100" w:hanging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Фиксация интересных моментов из жизни лагеря, фотографирование мероприятий для выставления в школьной группе. Подготовка конкурсных </w:t>
            </w:r>
            <w:r>
              <w:rPr>
                <w:spacing w:val="-2"/>
                <w:sz w:val="28"/>
              </w:rPr>
              <w:t>фоторабот.</w:t>
            </w:r>
          </w:p>
        </w:tc>
        <w:tc>
          <w:tcPr>
            <w:tcW w:w="147" w:type="dxa"/>
            <w:tcBorders>
              <w:left w:val="single" w:sz="4" w:space="0" w:color="000009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0" w:hanging="0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334" w:hRule="atLeast"/>
        </w:trPr>
        <w:tc>
          <w:tcPr>
            <w:tcW w:w="3102" w:type="dxa"/>
            <w:tcBorders>
              <w:top w:val="single" w:sz="4" w:space="0" w:color="000009"/>
              <w:left w:val="single" w:sz="4" w:space="0" w:color="000001"/>
              <w:bottom w:val="single" w:sz="4" w:space="0" w:color="000009"/>
              <w:right w:val="single" w:sz="4" w:space="0" w:color="000009"/>
              <w:insideH w:val="single" w:sz="4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left" w:pos="726" w:leader="none"/>
              </w:tabs>
              <w:spacing w:lineRule="exact" w:line="314" w:before="0" w:after="0"/>
              <w:ind w:left="726" w:right="0" w:hanging="360"/>
              <w:jc w:val="left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7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213360</wp:posOffset>
                      </wp:positionV>
                      <wp:extent cx="2047240" cy="8255"/>
                      <wp:effectExtent l="0" t="0" r="0" b="0"/>
                      <wp:wrapNone/>
                      <wp:docPr id="5" name="Group 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66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04660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047239" h="7620">
                                      <a:moveTo>
                                        <a:pt x="20466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46617" y="7620"/>
                                      </a:lnTo>
                                      <a:lnTo>
                                        <a:pt x="2046617" y="3810"/>
                                      </a:lnTo>
                                      <a:lnTo>
                                        <a:pt x="20466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9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9" style="position:absolute;margin-left:-5.25pt;margin-top:16.8pt;width:161.15pt;height:0.6pt" coordorigin="-105,336" coordsize="3223,12"/>
                  </w:pict>
                </mc:Fallback>
              </mc:AlternateContent>
            </w:r>
            <w:r>
              <w:rPr>
                <w:spacing w:val="-2"/>
                <w:sz w:val="28"/>
              </w:rPr>
              <w:t>«Здоровяк»</w:t>
            </w:r>
          </w:p>
        </w:tc>
        <w:tc>
          <w:tcPr>
            <w:tcW w:w="636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  <w:insideH w:val="single" w:sz="6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14"/>
              <w:rPr>
                <w:sz w:val="28"/>
              </w:rPr>
            </w:pPr>
            <w:r>
              <w:rPr>
                <w:sz w:val="28"/>
              </w:rPr>
              <w:t>Приобщение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здоровому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жизни</w:t>
            </w:r>
          </w:p>
        </w:tc>
        <w:tc>
          <w:tcPr>
            <w:tcW w:w="147" w:type="dxa"/>
            <w:tcBorders>
              <w:left w:val="single" w:sz="4" w:space="0" w:color="000009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0" w:hanging="0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960" w:hRule="atLeast"/>
        </w:trPr>
        <w:tc>
          <w:tcPr>
            <w:tcW w:w="3102" w:type="dxa"/>
            <w:tcBorders>
              <w:top w:val="single" w:sz="4" w:space="0" w:color="000009"/>
              <w:left w:val="single" w:sz="4" w:space="0" w:color="000001"/>
              <w:bottom w:val="single" w:sz="4" w:space="0" w:color="000009"/>
              <w:right w:val="single" w:sz="4" w:space="0" w:color="000009"/>
              <w:insideH w:val="single" w:sz="4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left" w:pos="726" w:leader="none"/>
              </w:tabs>
              <w:spacing w:lineRule="exact" w:line="340" w:before="0" w:after="0"/>
              <w:ind w:left="726" w:right="0" w:hanging="360"/>
              <w:jc w:val="left"/>
              <w:rPr>
                <w:sz w:val="2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8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611505</wp:posOffset>
                      </wp:positionV>
                      <wp:extent cx="2047240" cy="8255"/>
                      <wp:effectExtent l="0" t="0" r="0" b="0"/>
                      <wp:wrapNone/>
                      <wp:docPr id="6" name="Group 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66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04660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047239" h="7620">
                                      <a:moveTo>
                                        <a:pt x="2046617" y="3810"/>
                                      </a:moveTo>
                                      <a:lnTo>
                                        <a:pt x="2046605" y="0"/>
                                      </a:lnTo>
                                      <a:lnTo>
                                        <a:pt x="12" y="0"/>
                                      </a:lnTo>
                                      <a:lnTo>
                                        <a:pt x="12" y="381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2046617" y="7620"/>
                                      </a:lnTo>
                                      <a:lnTo>
                                        <a:pt x="2046617" y="38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9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" style="position:absolute;margin-left:-5.25pt;margin-top:48.15pt;width:161.15pt;height:0.6pt" coordorigin="-105,963" coordsize="3223,12"/>
                  </w:pict>
                </mc:Fallback>
              </mc:AlternateContent>
            </w:r>
            <w:r>
              <w:rPr>
                <w:spacing w:val="-2"/>
                <w:sz w:val="28"/>
              </w:rPr>
              <w:t>«Видеоредактор»</w:t>
            </w:r>
          </w:p>
        </w:tc>
        <w:tc>
          <w:tcPr>
            <w:tcW w:w="6362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  <w:insideH w:val="single" w:sz="6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spacing w:lineRule="exact" w:line="322"/>
              <w:ind w:left="0" w:right="99" w:hanging="0"/>
              <w:jc w:val="both"/>
              <w:rPr>
                <w:sz w:val="28"/>
              </w:rPr>
            </w:pPr>
            <w:r>
              <w:rPr>
                <w:sz w:val="28"/>
              </w:rPr>
              <w:t>Съемка и видеомонтаж общелагерных мероприятий, подготовка видеопрезентаций согласно плана воспитательной работы отряда</w:t>
            </w:r>
          </w:p>
        </w:tc>
        <w:tc>
          <w:tcPr>
            <w:tcW w:w="147" w:type="dxa"/>
            <w:tcBorders>
              <w:left w:val="single" w:sz="4" w:space="0" w:color="000009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0" w:hanging="0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1919" w:hRule="atLeast"/>
        </w:trPr>
        <w:tc>
          <w:tcPr>
            <w:tcW w:w="3102" w:type="dxa"/>
            <w:tcBorders>
              <w:top w:val="single" w:sz="4" w:space="0" w:color="000009"/>
              <w:left w:val="single" w:sz="4" w:space="0" w:color="000001"/>
              <w:bottom w:val="single" w:sz="6" w:space="0" w:color="000009"/>
              <w:right w:val="single" w:sz="4" w:space="0" w:color="000009"/>
              <w:insideH w:val="single" w:sz="6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numPr>
                <w:ilvl w:val="0"/>
                <w:numId w:val="1"/>
              </w:numPr>
              <w:tabs>
                <w:tab w:val="left" w:pos="726" w:leader="none"/>
              </w:tabs>
              <w:spacing w:lineRule="exact" w:line="335" w:before="0" w:after="0"/>
              <w:ind w:left="726" w:right="0" w:hanging="360"/>
              <w:jc w:val="left"/>
              <w:rPr>
                <w:sz w:val="28"/>
              </w:rPr>
            </w:pPr>
            <w:r>
              <mc:AlternateContent>
                <mc:Choice Requires="wpg">
                  <w:drawing>
                    <wp:anchor behindDoc="0" distT="0" distB="0" distL="0" distR="0" simplePos="0" locked="0" layoutInCell="1" allowOverlap="1" relativeHeight="2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1221740</wp:posOffset>
                      </wp:positionV>
                      <wp:extent cx="2056765" cy="8255"/>
                      <wp:effectExtent l="0" t="0" r="0" b="0"/>
                      <wp:wrapNone/>
                      <wp:docPr id="7" name="Group 1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5596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055960" cy="756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2056130" h="7620">
                                      <a:moveTo>
                                        <a:pt x="2049780" y="0"/>
                                      </a:moveTo>
                                      <a:lnTo>
                                        <a:pt x="6350" y="0"/>
                                      </a:lnTo>
                                      <a:lnTo>
                                        <a:pt x="2540" y="3809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056130" y="7619"/>
                                      </a:lnTo>
                                      <a:lnTo>
                                        <a:pt x="2052320" y="3809"/>
                                      </a:lnTo>
                                      <a:lnTo>
                                        <a:pt x="2049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9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3" style="position:absolute;margin-left:-5.6pt;margin-top:96.2pt;width:161.9pt;height:0.6pt" coordorigin="-112,1924" coordsize="3238,12"/>
                  </w:pict>
                </mc:Fallback>
              </mc:AlternateContent>
            </w:r>
            <w:r>
              <w:rPr>
                <w:spacing w:val="-2"/>
                <w:sz w:val="28"/>
              </w:rPr>
              <w:t>«Книголюбы»</w:t>
            </w:r>
          </w:p>
        </w:tc>
        <w:tc>
          <w:tcPr>
            <w:tcW w:w="6362" w:type="dxa"/>
            <w:tcBorders>
              <w:top w:val="single" w:sz="6" w:space="0" w:color="000009"/>
              <w:left w:val="single" w:sz="4" w:space="0" w:color="000009"/>
              <w:bottom w:val="single" w:sz="12" w:space="0" w:color="000009"/>
              <w:right w:val="single" w:sz="4" w:space="0" w:color="000009"/>
              <w:insideH w:val="single" w:sz="12" w:space="0" w:color="000009"/>
              <w:insideV w:val="single" w:sz="4" w:space="0" w:color="000009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101" w:hanging="0"/>
              <w:jc w:val="both"/>
              <w:rPr>
                <w:sz w:val="28"/>
              </w:rPr>
            </w:pPr>
            <w:r>
              <w:rPr>
                <w:sz w:val="28"/>
              </w:rPr>
              <w:t>Приобщение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активному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чтению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художественной литературы (рекомендованные произведения российских (советских) детских писателей, в т.ч. тюменских (В.П. Крапивина, К.Я. Лагунова, П.П. Ершова).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конкурсам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чтецов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согласно</w:t>
            </w:r>
          </w:p>
          <w:p>
            <w:pPr>
              <w:pStyle w:val="TableParagraph"/>
              <w:spacing w:lineRule="exact" w:line="297"/>
              <w:jc w:val="both"/>
              <w:rPr>
                <w:sz w:val="28"/>
              </w:rPr>
            </w:pPr>
            <w:r>
              <w:rPr>
                <w:sz w:val="28"/>
              </w:rPr>
              <w:t>воспитательному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лагеря</w:t>
            </w:r>
          </w:p>
        </w:tc>
        <w:tc>
          <w:tcPr>
            <w:tcW w:w="147" w:type="dxa"/>
            <w:tcBorders>
              <w:left w:val="single" w:sz="4" w:space="0" w:color="000009"/>
              <w:bottom w:val="single" w:sz="6" w:space="0" w:color="000001"/>
              <w:right w:val="single" w:sz="4" w:space="0" w:color="000001"/>
              <w:insideH w:val="single" w:sz="6" w:space="0" w:color="000001"/>
              <w:insideV w:val="single" w:sz="4" w:space="0" w:color="000001"/>
            </w:tcBorders>
            <w:shd w:fill="auto" w:val="clear"/>
            <w:tcMar>
              <w:left w:w="2" w:type="dxa"/>
            </w:tcMar>
          </w:tcPr>
          <w:p>
            <w:pPr>
              <w:pStyle w:val="TableParagraph"/>
              <w:ind w:left="0" w:right="0" w:hanging="0"/>
              <w:rPr/>
            </w:pPr>
            <w:r>
              <w:rPr/>
            </w:r>
          </w:p>
        </w:tc>
      </w:tr>
    </w:tbl>
    <w:sectPr>
      <w:type w:val="nextPage"/>
      <w:pgSz w:w="11906" w:h="16838"/>
      <w:pgMar w:left="1559" w:right="566" w:header="0" w:top="1040" w:footer="0" w:bottom="28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"/>
      <w:lvlJc w:val="left"/>
      <w:pPr>
        <w:ind w:left="727" w:hanging="360"/>
      </w:pPr>
      <w:rPr>
        <w:rFonts w:ascii="Symbol" w:hAnsi="Symbol" w:cs="Symbol" w:hint="default"/>
        <w:sz w:val="28"/>
        <w:spacing w:val="0"/>
        <w:i w:val="false"/>
        <w:b w:val="false"/>
        <w:szCs w:val="28"/>
        <w:iCs w:val="false"/>
        <w:bCs w:val="false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9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194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1431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6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1906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2143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2380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261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numFmt w:val="bullet"/>
      <w:lvlText w:val=""/>
      <w:lvlJc w:val="left"/>
      <w:pPr>
        <w:ind w:left="727" w:hanging="360"/>
      </w:pPr>
      <w:rPr>
        <w:rFonts w:ascii="Symbol" w:hAnsi="Symbol" w:cs="Symbol" w:hint="default"/>
        <w:sz w:val="28"/>
        <w:spacing w:val="0"/>
        <w:i w:val="false"/>
        <w:b w:val="false"/>
        <w:szCs w:val="28"/>
        <w:iCs w:val="false"/>
        <w:bCs w:val="false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9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194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1431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6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1906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2143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2380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261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numFmt w:val="bullet"/>
      <w:lvlText w:val=""/>
      <w:lvlJc w:val="left"/>
      <w:pPr>
        <w:ind w:left="727" w:hanging="360"/>
      </w:pPr>
      <w:rPr>
        <w:rFonts w:ascii="Symbol" w:hAnsi="Symbol" w:cs="Symbol" w:hint="default"/>
        <w:sz w:val="28"/>
        <w:spacing w:val="0"/>
        <w:i w:val="false"/>
        <w:b w:val="false"/>
        <w:szCs w:val="28"/>
        <w:iCs w:val="false"/>
        <w:bCs w:val="false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9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194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1431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6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1906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2143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2380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261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numFmt w:val="bullet"/>
      <w:lvlText w:val=""/>
      <w:lvlJc w:val="left"/>
      <w:pPr>
        <w:ind w:left="727" w:hanging="360"/>
      </w:pPr>
      <w:rPr>
        <w:rFonts w:ascii="Symbol" w:hAnsi="Symbol" w:cs="Symbol" w:hint="default"/>
        <w:sz w:val="28"/>
        <w:spacing w:val="0"/>
        <w:i w:val="false"/>
        <w:b w:val="false"/>
        <w:szCs w:val="28"/>
        <w:iCs w:val="false"/>
        <w:bCs w:val="false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9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194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1431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6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1906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2143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2380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261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numFmt w:val="bullet"/>
      <w:lvlText w:val=""/>
      <w:lvlJc w:val="left"/>
      <w:pPr>
        <w:ind w:left="727" w:hanging="360"/>
      </w:pPr>
      <w:rPr>
        <w:rFonts w:ascii="Symbol" w:hAnsi="Symbol" w:cs="Symbol" w:hint="default"/>
        <w:sz w:val="28"/>
        <w:spacing w:val="0"/>
        <w:i w:val="false"/>
        <w:b w:val="false"/>
        <w:szCs w:val="28"/>
        <w:iCs w:val="false"/>
        <w:bCs w:val="false"/>
        <w:w w:val="100"/>
        <w:rFonts w:cs="Symbol"/>
        <w:lang w:val="ru-RU" w:eastAsia="en-US" w:bidi="ar-SA"/>
      </w:rPr>
    </w:lvl>
    <w:lvl w:ilvl="1">
      <w:start w:val="0"/>
      <w:numFmt w:val="bullet"/>
      <w:lvlText w:val=""/>
      <w:lvlJc w:val="left"/>
      <w:pPr>
        <w:ind w:left="957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194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ind w:left="1431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ind w:left="166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ind w:left="1906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ind w:left="2143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ind w:left="2380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ind w:left="261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eastAsia="Symbol" w:cs="Symbol"/>
      <w:b w:val="false"/>
      <w:bCs w:val="false"/>
      <w:i w:val="false"/>
      <w:iCs w:val="false"/>
      <w:spacing w:val="0"/>
      <w:w w:val="100"/>
      <w:sz w:val="28"/>
      <w:szCs w:val="28"/>
      <w:lang w:val="ru-RU" w:eastAsia="en-US" w:bidi="ar-SA"/>
    </w:rPr>
  </w:style>
  <w:style w:type="character" w:styleId="ListLabel2">
    <w:name w:val="ListLabel 2"/>
    <w:qFormat/>
    <w:rPr>
      <w:lang w:val="ru-RU" w:eastAsia="en-US" w:bidi="ar-SA"/>
    </w:rPr>
  </w:style>
  <w:style w:type="character" w:styleId="ListLabel3">
    <w:name w:val="ListLabel 3"/>
    <w:qFormat/>
    <w:rPr>
      <w:lang w:val="ru-RU" w:eastAsia="en-US" w:bidi="ar-SA"/>
    </w:rPr>
  </w:style>
  <w:style w:type="character" w:styleId="ListLabel4">
    <w:name w:val="ListLabel 4"/>
    <w:qFormat/>
    <w:rPr>
      <w:lang w:val="ru-RU" w:eastAsia="en-US" w:bidi="ar-SA"/>
    </w:rPr>
  </w:style>
  <w:style w:type="character" w:styleId="ListLabel5">
    <w:name w:val="ListLabel 5"/>
    <w:qFormat/>
    <w:rPr>
      <w:lang w:val="ru-RU" w:eastAsia="en-US" w:bidi="ar-SA"/>
    </w:rPr>
  </w:style>
  <w:style w:type="character" w:styleId="ListLabel6">
    <w:name w:val="ListLabel 6"/>
    <w:qFormat/>
    <w:rPr>
      <w:lang w:val="ru-RU" w:eastAsia="en-US" w:bidi="ar-SA"/>
    </w:rPr>
  </w:style>
  <w:style w:type="character" w:styleId="ListLabel7">
    <w:name w:val="ListLabel 7"/>
    <w:qFormat/>
    <w:rPr>
      <w:lang w:val="ru-RU" w:eastAsia="en-US" w:bidi="ar-SA"/>
    </w:rPr>
  </w:style>
  <w:style w:type="character" w:styleId="ListLabel8">
    <w:name w:val="ListLabel 8"/>
    <w:qFormat/>
    <w:rPr>
      <w:lang w:val="ru-RU" w:eastAsia="en-US" w:bidi="ar-SA"/>
    </w:rPr>
  </w:style>
  <w:style w:type="character" w:styleId="ListLabel9">
    <w:name w:val="ListLabel 9"/>
    <w:qFormat/>
    <w:rPr>
      <w:lang w:val="ru-RU" w:eastAsia="en-US" w:bidi="ar-SA"/>
    </w:rPr>
  </w:style>
  <w:style w:type="character" w:styleId="ListLabel10">
    <w:name w:val="ListLabel 10"/>
    <w:qFormat/>
    <w:rPr>
      <w:rFonts w:eastAsia="Symbol" w:cs="Symbol"/>
      <w:b w:val="false"/>
      <w:bCs w:val="false"/>
      <w:i w:val="false"/>
      <w:iCs w:val="false"/>
      <w:spacing w:val="0"/>
      <w:w w:val="100"/>
      <w:sz w:val="28"/>
      <w:szCs w:val="28"/>
      <w:lang w:val="ru-RU" w:eastAsia="en-US" w:bidi="ar-SA"/>
    </w:rPr>
  </w:style>
  <w:style w:type="character" w:styleId="ListLabel11">
    <w:name w:val="ListLabel 11"/>
    <w:qFormat/>
    <w:rPr>
      <w:lang w:val="ru-RU" w:eastAsia="en-US" w:bidi="ar-SA"/>
    </w:rPr>
  </w:style>
  <w:style w:type="character" w:styleId="ListLabel12">
    <w:name w:val="ListLabel 12"/>
    <w:qFormat/>
    <w:rPr>
      <w:lang w:val="ru-RU" w:eastAsia="en-US" w:bidi="ar-SA"/>
    </w:rPr>
  </w:style>
  <w:style w:type="character" w:styleId="ListLabel13">
    <w:name w:val="ListLabel 13"/>
    <w:qFormat/>
    <w:rPr>
      <w:lang w:val="ru-RU" w:eastAsia="en-US" w:bidi="ar-SA"/>
    </w:rPr>
  </w:style>
  <w:style w:type="character" w:styleId="ListLabel14">
    <w:name w:val="ListLabel 14"/>
    <w:qFormat/>
    <w:rPr>
      <w:lang w:val="ru-RU" w:eastAsia="en-US" w:bidi="ar-SA"/>
    </w:rPr>
  </w:style>
  <w:style w:type="character" w:styleId="ListLabel15">
    <w:name w:val="ListLabel 15"/>
    <w:qFormat/>
    <w:rPr>
      <w:lang w:val="ru-RU" w:eastAsia="en-US" w:bidi="ar-SA"/>
    </w:rPr>
  </w:style>
  <w:style w:type="character" w:styleId="ListLabel16">
    <w:name w:val="ListLabel 16"/>
    <w:qFormat/>
    <w:rPr>
      <w:lang w:val="ru-RU" w:eastAsia="en-US" w:bidi="ar-SA"/>
    </w:rPr>
  </w:style>
  <w:style w:type="character" w:styleId="ListLabel17">
    <w:name w:val="ListLabel 17"/>
    <w:qFormat/>
    <w:rPr>
      <w:lang w:val="ru-RU" w:eastAsia="en-US" w:bidi="ar-SA"/>
    </w:rPr>
  </w:style>
  <w:style w:type="character" w:styleId="ListLabel18">
    <w:name w:val="ListLabel 18"/>
    <w:qFormat/>
    <w:rPr>
      <w:lang w:val="ru-RU" w:eastAsia="en-US" w:bidi="ar-SA"/>
    </w:rPr>
  </w:style>
  <w:style w:type="character" w:styleId="ListLabel19">
    <w:name w:val="ListLabel 19"/>
    <w:qFormat/>
    <w:rPr>
      <w:rFonts w:eastAsia="Symbol" w:cs="Symbol"/>
      <w:b w:val="false"/>
      <w:bCs w:val="false"/>
      <w:i w:val="false"/>
      <w:iCs w:val="false"/>
      <w:spacing w:val="0"/>
      <w:w w:val="100"/>
      <w:sz w:val="28"/>
      <w:szCs w:val="28"/>
      <w:lang w:val="ru-RU" w:eastAsia="en-US" w:bidi="ar-SA"/>
    </w:rPr>
  </w:style>
  <w:style w:type="character" w:styleId="ListLabel20">
    <w:name w:val="ListLabel 20"/>
    <w:qFormat/>
    <w:rPr>
      <w:lang w:val="ru-RU" w:eastAsia="en-US" w:bidi="ar-SA"/>
    </w:rPr>
  </w:style>
  <w:style w:type="character" w:styleId="ListLabel21">
    <w:name w:val="ListLabel 21"/>
    <w:qFormat/>
    <w:rPr>
      <w:lang w:val="ru-RU" w:eastAsia="en-US" w:bidi="ar-SA"/>
    </w:rPr>
  </w:style>
  <w:style w:type="character" w:styleId="ListLabel22">
    <w:name w:val="ListLabel 22"/>
    <w:qFormat/>
    <w:rPr>
      <w:lang w:val="ru-RU" w:eastAsia="en-US" w:bidi="ar-SA"/>
    </w:rPr>
  </w:style>
  <w:style w:type="character" w:styleId="ListLabel23">
    <w:name w:val="ListLabel 23"/>
    <w:qFormat/>
    <w:rPr>
      <w:lang w:val="ru-RU" w:eastAsia="en-US" w:bidi="ar-SA"/>
    </w:rPr>
  </w:style>
  <w:style w:type="character" w:styleId="ListLabel24">
    <w:name w:val="ListLabel 24"/>
    <w:qFormat/>
    <w:rPr>
      <w:lang w:val="ru-RU" w:eastAsia="en-US" w:bidi="ar-SA"/>
    </w:rPr>
  </w:style>
  <w:style w:type="character" w:styleId="ListLabel25">
    <w:name w:val="ListLabel 25"/>
    <w:qFormat/>
    <w:rPr>
      <w:lang w:val="ru-RU" w:eastAsia="en-US" w:bidi="ar-SA"/>
    </w:rPr>
  </w:style>
  <w:style w:type="character" w:styleId="ListLabel26">
    <w:name w:val="ListLabel 26"/>
    <w:qFormat/>
    <w:rPr>
      <w:lang w:val="ru-RU" w:eastAsia="en-US" w:bidi="ar-SA"/>
    </w:rPr>
  </w:style>
  <w:style w:type="character" w:styleId="ListLabel27">
    <w:name w:val="ListLabel 27"/>
    <w:qFormat/>
    <w:rPr>
      <w:lang w:val="ru-RU" w:eastAsia="en-US" w:bidi="ar-SA"/>
    </w:rPr>
  </w:style>
  <w:style w:type="character" w:styleId="ListLabel28">
    <w:name w:val="ListLabel 28"/>
    <w:qFormat/>
    <w:rPr>
      <w:rFonts w:eastAsia="Symbol" w:cs="Symbol"/>
      <w:b w:val="false"/>
      <w:bCs w:val="false"/>
      <w:i w:val="false"/>
      <w:iCs w:val="false"/>
      <w:spacing w:val="0"/>
      <w:w w:val="100"/>
      <w:sz w:val="28"/>
      <w:szCs w:val="28"/>
      <w:lang w:val="ru-RU" w:eastAsia="en-US" w:bidi="ar-SA"/>
    </w:rPr>
  </w:style>
  <w:style w:type="character" w:styleId="ListLabel29">
    <w:name w:val="ListLabel 29"/>
    <w:qFormat/>
    <w:rPr>
      <w:lang w:val="ru-RU" w:eastAsia="en-US" w:bidi="ar-SA"/>
    </w:rPr>
  </w:style>
  <w:style w:type="character" w:styleId="ListLabel30">
    <w:name w:val="ListLabel 30"/>
    <w:qFormat/>
    <w:rPr>
      <w:lang w:val="ru-RU" w:eastAsia="en-US" w:bidi="ar-SA"/>
    </w:rPr>
  </w:style>
  <w:style w:type="character" w:styleId="ListLabel31">
    <w:name w:val="ListLabel 31"/>
    <w:qFormat/>
    <w:rPr>
      <w:lang w:val="ru-RU" w:eastAsia="en-US" w:bidi="ar-SA"/>
    </w:rPr>
  </w:style>
  <w:style w:type="character" w:styleId="ListLabel32">
    <w:name w:val="ListLabel 32"/>
    <w:qFormat/>
    <w:rPr>
      <w:lang w:val="ru-RU" w:eastAsia="en-US" w:bidi="ar-SA"/>
    </w:rPr>
  </w:style>
  <w:style w:type="character" w:styleId="ListLabel33">
    <w:name w:val="ListLabel 33"/>
    <w:qFormat/>
    <w:rPr>
      <w:lang w:val="ru-RU" w:eastAsia="en-US" w:bidi="ar-SA"/>
    </w:rPr>
  </w:style>
  <w:style w:type="character" w:styleId="ListLabel34">
    <w:name w:val="ListLabel 34"/>
    <w:qFormat/>
    <w:rPr>
      <w:lang w:val="ru-RU" w:eastAsia="en-US" w:bidi="ar-SA"/>
    </w:rPr>
  </w:style>
  <w:style w:type="character" w:styleId="ListLabel35">
    <w:name w:val="ListLabel 35"/>
    <w:qFormat/>
    <w:rPr>
      <w:lang w:val="ru-RU" w:eastAsia="en-US" w:bidi="ar-SA"/>
    </w:rPr>
  </w:style>
  <w:style w:type="character" w:styleId="ListLabel36">
    <w:name w:val="ListLabel 36"/>
    <w:qFormat/>
    <w:rPr>
      <w:lang w:val="ru-RU" w:eastAsia="en-US" w:bidi="ar-SA"/>
    </w:rPr>
  </w:style>
  <w:style w:type="character" w:styleId="ListLabel37">
    <w:name w:val="ListLabel 37"/>
    <w:qFormat/>
    <w:rPr>
      <w:rFonts w:eastAsia="Symbol" w:cs="Symbol"/>
      <w:b w:val="false"/>
      <w:bCs w:val="false"/>
      <w:i w:val="false"/>
      <w:iCs w:val="false"/>
      <w:spacing w:val="0"/>
      <w:w w:val="100"/>
      <w:sz w:val="28"/>
      <w:szCs w:val="28"/>
      <w:lang w:val="ru-RU" w:eastAsia="en-US" w:bidi="ar-SA"/>
    </w:rPr>
  </w:style>
  <w:style w:type="character" w:styleId="ListLabel38">
    <w:name w:val="ListLabel 38"/>
    <w:qFormat/>
    <w:rPr>
      <w:lang w:val="ru-RU" w:eastAsia="en-US" w:bidi="ar-SA"/>
    </w:rPr>
  </w:style>
  <w:style w:type="character" w:styleId="ListLabel39">
    <w:name w:val="ListLabel 39"/>
    <w:qFormat/>
    <w:rPr>
      <w:lang w:val="ru-RU" w:eastAsia="en-US" w:bidi="ar-SA"/>
    </w:rPr>
  </w:style>
  <w:style w:type="character" w:styleId="ListLabel40">
    <w:name w:val="ListLabel 40"/>
    <w:qFormat/>
    <w:rPr>
      <w:lang w:val="ru-RU" w:eastAsia="en-US" w:bidi="ar-SA"/>
    </w:rPr>
  </w:style>
  <w:style w:type="character" w:styleId="ListLabel41">
    <w:name w:val="ListLabel 41"/>
    <w:qFormat/>
    <w:rPr>
      <w:lang w:val="ru-RU" w:eastAsia="en-US" w:bidi="ar-SA"/>
    </w:rPr>
  </w:style>
  <w:style w:type="character" w:styleId="ListLabel42">
    <w:name w:val="ListLabel 42"/>
    <w:qFormat/>
    <w:rPr>
      <w:lang w:val="ru-RU" w:eastAsia="en-US" w:bidi="ar-SA"/>
    </w:rPr>
  </w:style>
  <w:style w:type="character" w:styleId="ListLabel43">
    <w:name w:val="ListLabel 43"/>
    <w:qFormat/>
    <w:rPr>
      <w:lang w:val="ru-RU" w:eastAsia="en-US" w:bidi="ar-SA"/>
    </w:rPr>
  </w:style>
  <w:style w:type="character" w:styleId="ListLabel44">
    <w:name w:val="ListLabel 44"/>
    <w:qFormat/>
    <w:rPr>
      <w:lang w:val="ru-RU" w:eastAsia="en-US" w:bidi="ar-SA"/>
    </w:rPr>
  </w:style>
  <w:style w:type="character" w:styleId="ListLabel45">
    <w:name w:val="ListLabel 45"/>
    <w:qFormat/>
    <w:rPr>
      <w:lang w:val="ru-RU" w:eastAsia="en-US" w:bidi="ar-SA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uiPriority w:val="1"/>
    <w:qFormat/>
    <w:pPr>
      <w:spacing w:before="15" w:after="0"/>
      <w:ind w:left="-1" w:right="0" w:hanging="0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33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LibreOffice/5.3.3.2$Windows_x86 LibreOffice_project/3d9a8b4b4e538a85e0782bd6c2d430bafe583448</Application>
  <Pages>1</Pages>
  <Words>129</Words>
  <Characters>872</Characters>
  <CharactersWithSpaces>975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2026-08-17T09:54:39Z</dcterms:created>
  <dc:creator/>
  <dc:description/>
  <dc:language>ru-RU</dc:language>
  <cp:lastModifiedBy/>
  <dcterms:modified xsi:type="dcterms:W3CDTF">2026-08-17T14:56:24Z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StructuredOutput v10.0.20070.1</vt:lpwstr>
  </property>
  <property fmtid="{D5CDD505-2E9C-101B-9397-08002B2CF9AE}" pid="4" name="Created">
    <vt:filetime>2025-06-06T00:00:00Z</vt:filetime>
  </property>
  <property fmtid="{D5CDD505-2E9C-101B-9397-08002B2CF9AE}" pid="5" name="Creator">
    <vt:lpwstr>Writer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2026-08-17T00:00:00Z</vt:filetime>
  </property>
  <property fmtid="{D5CDD505-2E9C-101B-9397-08002B2CF9AE}" pid="9" name="LinksUpToDate">
    <vt:bool>0</vt:bool>
  </property>
  <property fmtid="{D5CDD505-2E9C-101B-9397-08002B2CF9AE}" pid="10" name="Producer">
    <vt:lpwstr>3-Heights(TM) PDF Security Shell 4.8.25.2 (http://www.pdf-tools.com)</vt:lpwstr>
  </property>
  <property fmtid="{D5CDD505-2E9C-101B-9397-08002B2CF9AE}" pid="11" name="ScaleCrop">
    <vt:bool>0</vt:bool>
  </property>
  <property fmtid="{D5CDD505-2E9C-101B-9397-08002B2CF9AE}" pid="12" name="ShareDoc">
    <vt:bool>0</vt:bool>
  </property>
</Properties>
</file>